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2041"/>
        <w:gridCol w:w="4550"/>
      </w:tblGrid>
      <w:tr w:rsidR="00A71F9F" w:rsidRPr="00CA45C7" w:rsidTr="00574A05">
        <w:trPr>
          <w:trHeight w:val="807"/>
        </w:trPr>
        <w:tc>
          <w:tcPr>
            <w:tcW w:w="3686" w:type="dxa"/>
          </w:tcPr>
          <w:p w:rsidR="00A71F9F" w:rsidRPr="00CA45C7" w:rsidRDefault="00A71F9F" w:rsidP="00574A0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41" w:type="dxa"/>
          </w:tcPr>
          <w:p w:rsidR="00A71F9F" w:rsidRPr="00CA45C7" w:rsidRDefault="00A71F9F" w:rsidP="00574A05">
            <w:pPr>
              <w:rPr>
                <w:rFonts w:ascii="Arial" w:hAnsi="Arial"/>
                <w:sz w:val="24"/>
              </w:rPr>
            </w:pPr>
          </w:p>
        </w:tc>
        <w:tc>
          <w:tcPr>
            <w:tcW w:w="4550" w:type="dxa"/>
          </w:tcPr>
          <w:p w:rsidR="00A71F9F" w:rsidRPr="00CA45C7" w:rsidRDefault="00A71F9F" w:rsidP="00574A05">
            <w:pPr>
              <w:pStyle w:val="33"/>
              <w:rPr>
                <w:rFonts w:ascii="Times New Roman" w:hAnsi="Times New Roman"/>
                <w:lang w:val="uk-UA"/>
              </w:rPr>
            </w:pPr>
            <w:r w:rsidRPr="00CA45C7">
              <w:rPr>
                <w:rFonts w:ascii="Times New Roman" w:hAnsi="Times New Roman"/>
                <w:lang w:val="uk-UA"/>
              </w:rPr>
              <w:t>ПОГОДЖЕНО</w:t>
            </w:r>
          </w:p>
          <w:p w:rsidR="00AB1AFA" w:rsidRDefault="00AB1AFA" w:rsidP="00AB1AFA">
            <w:pPr>
              <w:pStyle w:val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ДП «Служба місцевих автомобільних доріг у Закарпатській області» </w:t>
            </w:r>
          </w:p>
          <w:p w:rsidR="00AB1AFA" w:rsidRDefault="00AB1AFA" w:rsidP="00AB1AFA">
            <w:pPr>
              <w:pStyle w:val="3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директора </w:t>
            </w:r>
          </w:p>
          <w:p w:rsidR="00A71F9F" w:rsidRDefault="006916F5" w:rsidP="00AB1AFA">
            <w:pPr>
              <w:pStyle w:val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</w:t>
            </w:r>
            <w:r w:rsidR="00AB1AFA">
              <w:rPr>
                <w:rFonts w:ascii="Times New Roman" w:hAnsi="Times New Roman"/>
                <w:lang w:val="uk-UA"/>
              </w:rPr>
              <w:t>А.В. САВЧЕНКО</w:t>
            </w:r>
          </w:p>
          <w:p w:rsidR="00AB1AFA" w:rsidRPr="00CA45C7" w:rsidRDefault="006916F5" w:rsidP="00AB1AFA">
            <w:pPr>
              <w:pStyle w:val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</w:t>
            </w:r>
            <w:r w:rsidR="00AB1AFA">
              <w:rPr>
                <w:rFonts w:ascii="Times New Roman" w:hAnsi="Times New Roman"/>
                <w:lang w:val="uk-UA"/>
              </w:rPr>
              <w:t>23.07.2020 року</w:t>
            </w:r>
          </w:p>
        </w:tc>
      </w:tr>
      <w:tr w:rsidR="00A71F9F" w:rsidRPr="00CA45C7" w:rsidTr="00574A05">
        <w:tc>
          <w:tcPr>
            <w:tcW w:w="3686" w:type="dxa"/>
          </w:tcPr>
          <w:p w:rsidR="00A71F9F" w:rsidRPr="00CA45C7" w:rsidRDefault="00A71F9F" w:rsidP="00574A05">
            <w:pPr>
              <w:rPr>
                <w:rFonts w:ascii="Arial" w:hAnsi="Arial"/>
                <w:sz w:val="24"/>
              </w:rPr>
            </w:pPr>
          </w:p>
        </w:tc>
        <w:tc>
          <w:tcPr>
            <w:tcW w:w="2041" w:type="dxa"/>
          </w:tcPr>
          <w:p w:rsidR="00A71F9F" w:rsidRPr="00CA45C7" w:rsidRDefault="00A71F9F" w:rsidP="00574A05">
            <w:pPr>
              <w:rPr>
                <w:rFonts w:ascii="Arial" w:hAnsi="Arial"/>
                <w:sz w:val="24"/>
              </w:rPr>
            </w:pPr>
          </w:p>
        </w:tc>
        <w:tc>
          <w:tcPr>
            <w:tcW w:w="4550" w:type="dxa"/>
          </w:tcPr>
          <w:p w:rsidR="00A71F9F" w:rsidRPr="00CA45C7" w:rsidRDefault="00A71F9F" w:rsidP="00574A0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71F9F" w:rsidRPr="00CA45C7" w:rsidTr="00574A05">
        <w:tc>
          <w:tcPr>
            <w:tcW w:w="3686" w:type="dxa"/>
          </w:tcPr>
          <w:p w:rsidR="00A71F9F" w:rsidRPr="00CA45C7" w:rsidRDefault="00A71F9F" w:rsidP="00574A05">
            <w:pPr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</w:tcPr>
          <w:p w:rsidR="00A71F9F" w:rsidRPr="00CA45C7" w:rsidRDefault="00A71F9F" w:rsidP="00574A05">
            <w:pPr>
              <w:rPr>
                <w:rFonts w:ascii="Arial" w:hAnsi="Arial"/>
                <w:sz w:val="16"/>
              </w:rPr>
            </w:pPr>
          </w:p>
        </w:tc>
        <w:tc>
          <w:tcPr>
            <w:tcW w:w="4550" w:type="dxa"/>
          </w:tcPr>
          <w:p w:rsidR="00A71F9F" w:rsidRPr="00CA45C7" w:rsidRDefault="00A71F9F" w:rsidP="00574A05">
            <w:pPr>
              <w:rPr>
                <w:rFonts w:ascii="Arial" w:hAnsi="Arial"/>
                <w:sz w:val="16"/>
              </w:rPr>
            </w:pPr>
          </w:p>
        </w:tc>
      </w:tr>
      <w:tr w:rsidR="00A71F9F" w:rsidRPr="00CA45C7" w:rsidTr="00574A05">
        <w:trPr>
          <w:trHeight w:val="144"/>
        </w:trPr>
        <w:tc>
          <w:tcPr>
            <w:tcW w:w="3686" w:type="dxa"/>
          </w:tcPr>
          <w:p w:rsidR="00A71F9F" w:rsidRPr="00CA45C7" w:rsidRDefault="00A71F9F" w:rsidP="00574A05">
            <w:pPr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</w:tcPr>
          <w:p w:rsidR="00A71F9F" w:rsidRPr="00CA45C7" w:rsidRDefault="00A71F9F" w:rsidP="00574A05">
            <w:pPr>
              <w:rPr>
                <w:rFonts w:ascii="Arial" w:hAnsi="Arial"/>
                <w:sz w:val="16"/>
              </w:rPr>
            </w:pPr>
          </w:p>
        </w:tc>
        <w:tc>
          <w:tcPr>
            <w:tcW w:w="4550" w:type="dxa"/>
          </w:tcPr>
          <w:p w:rsidR="00A71F9F" w:rsidRPr="00CA45C7" w:rsidRDefault="00A71F9F" w:rsidP="00574A05">
            <w:pPr>
              <w:rPr>
                <w:rFonts w:ascii="Arial" w:hAnsi="Arial"/>
                <w:sz w:val="16"/>
              </w:rPr>
            </w:pPr>
          </w:p>
        </w:tc>
      </w:tr>
    </w:tbl>
    <w:p w:rsidR="00A71F9F" w:rsidRPr="007230EC" w:rsidRDefault="00A71F9F" w:rsidP="00A71F9F">
      <w:pPr>
        <w:pStyle w:val="4"/>
        <w:rPr>
          <w:sz w:val="24"/>
          <w:szCs w:val="24"/>
          <w:u w:val="none"/>
          <w:lang w:val="ru-RU"/>
        </w:rPr>
      </w:pPr>
      <w:r w:rsidRPr="007230EC">
        <w:rPr>
          <w:sz w:val="24"/>
          <w:szCs w:val="24"/>
          <w:u w:val="none"/>
        </w:rPr>
        <w:t>ЗАЯВА ПРО НАМIРИ</w:t>
      </w:r>
    </w:p>
    <w:p w:rsidR="00A71F9F" w:rsidRPr="00A26689" w:rsidRDefault="00A71F9F" w:rsidP="00A71F9F">
      <w:pPr>
        <w:pStyle w:val="a8"/>
        <w:spacing w:before="0" w:beforeAutospacing="0" w:after="0" w:afterAutospacing="0"/>
        <w:ind w:hanging="142"/>
        <w:jc w:val="both"/>
        <w:rPr>
          <w:i/>
          <w:color w:val="FFFFFF"/>
          <w:u w:val="single"/>
          <w:lang w:val="uk-UA"/>
        </w:rPr>
      </w:pPr>
      <w:r w:rsidRPr="00A26689">
        <w:rPr>
          <w:rFonts w:ascii="Arial" w:hAnsi="Arial"/>
          <w:sz w:val="22"/>
          <w:szCs w:val="22"/>
        </w:rPr>
        <w:t>1</w:t>
      </w:r>
      <w:r w:rsidRPr="00A26689">
        <w:t xml:space="preserve">. </w:t>
      </w:r>
      <w:proofErr w:type="spellStart"/>
      <w:r w:rsidRPr="00A26689">
        <w:t>Iнвестор</w:t>
      </w:r>
      <w:proofErr w:type="spellEnd"/>
      <w:r w:rsidRPr="00A26689">
        <w:t xml:space="preserve"> (</w:t>
      </w:r>
      <w:proofErr w:type="spellStart"/>
      <w:r w:rsidRPr="00A26689">
        <w:t>замовник</w:t>
      </w:r>
      <w:proofErr w:type="spellEnd"/>
      <w:r w:rsidRPr="00A26689">
        <w:t xml:space="preserve">) </w:t>
      </w:r>
      <w:r w:rsidR="00AB1AFA">
        <w:rPr>
          <w:lang w:val="uk-UA"/>
        </w:rPr>
        <w:t>ДП «Служба місцевих автомобільних доріг у Закарпатській області»</w:t>
      </w:r>
    </w:p>
    <w:p w:rsidR="00A71F9F" w:rsidRPr="00B1639B" w:rsidRDefault="00A71F9F" w:rsidP="00A71F9F">
      <w:pPr>
        <w:ind w:hanging="142"/>
        <w:rPr>
          <w:i/>
          <w:color w:val="FFFFFF"/>
          <w:sz w:val="24"/>
          <w:szCs w:val="24"/>
          <w:u w:val="single"/>
          <w:lang w:val="ru-RU"/>
        </w:rPr>
      </w:pPr>
      <w:r w:rsidRPr="00A26689">
        <w:rPr>
          <w:sz w:val="24"/>
          <w:szCs w:val="24"/>
        </w:rPr>
        <w:t xml:space="preserve">Юридична та електронна адреса    </w:t>
      </w:r>
      <w:r w:rsidR="00B1639B">
        <w:rPr>
          <w:i/>
          <w:sz w:val="24"/>
          <w:szCs w:val="24"/>
        </w:rPr>
        <w:t xml:space="preserve">пл. Народна, 4, м. Ужгород, 88008, </w:t>
      </w:r>
      <w:proofErr w:type="spellStart"/>
      <w:r w:rsidR="00B1639B">
        <w:rPr>
          <w:i/>
          <w:sz w:val="24"/>
          <w:szCs w:val="24"/>
          <w:lang w:val="en-US"/>
        </w:rPr>
        <w:t>dpsmad</w:t>
      </w:r>
      <w:proofErr w:type="spellEnd"/>
      <w:r w:rsidR="00B1639B" w:rsidRPr="00B1639B">
        <w:rPr>
          <w:i/>
          <w:sz w:val="24"/>
          <w:szCs w:val="24"/>
          <w:lang w:val="ru-RU"/>
        </w:rPr>
        <w:t>@</w:t>
      </w:r>
      <w:proofErr w:type="spellStart"/>
      <w:r w:rsidR="00B1639B">
        <w:rPr>
          <w:i/>
          <w:sz w:val="24"/>
          <w:szCs w:val="24"/>
          <w:lang w:val="en-US"/>
        </w:rPr>
        <w:t>ukr</w:t>
      </w:r>
      <w:proofErr w:type="spellEnd"/>
      <w:r w:rsidR="00B1639B" w:rsidRPr="00B1639B">
        <w:rPr>
          <w:i/>
          <w:sz w:val="24"/>
          <w:szCs w:val="24"/>
          <w:lang w:val="ru-RU"/>
        </w:rPr>
        <w:t>.</w:t>
      </w:r>
      <w:r w:rsidR="00B1639B">
        <w:rPr>
          <w:i/>
          <w:sz w:val="24"/>
          <w:szCs w:val="24"/>
          <w:lang w:val="en-US"/>
        </w:rPr>
        <w:t>net</w:t>
      </w:r>
    </w:p>
    <w:p w:rsidR="00A71F9F" w:rsidRPr="003A07DE" w:rsidRDefault="00A71F9F" w:rsidP="00A71F9F">
      <w:pPr>
        <w:jc w:val="both"/>
        <w:rPr>
          <w:bCs/>
          <w:sz w:val="24"/>
          <w:szCs w:val="24"/>
          <w:u w:val="single"/>
        </w:rPr>
      </w:pPr>
      <w:r w:rsidRPr="00221429">
        <w:rPr>
          <w:sz w:val="24"/>
          <w:szCs w:val="24"/>
        </w:rPr>
        <w:t xml:space="preserve">2. </w:t>
      </w:r>
      <w:proofErr w:type="spellStart"/>
      <w:r w:rsidRPr="009004EB">
        <w:rPr>
          <w:b/>
          <w:sz w:val="24"/>
          <w:szCs w:val="24"/>
        </w:rPr>
        <w:t>Мiсце</w:t>
      </w:r>
      <w:r>
        <w:rPr>
          <w:b/>
          <w:sz w:val="24"/>
          <w:szCs w:val="24"/>
        </w:rPr>
        <w:t>знаходження</w:t>
      </w:r>
      <w:proofErr w:type="spellEnd"/>
      <w:r>
        <w:rPr>
          <w:b/>
          <w:sz w:val="24"/>
          <w:szCs w:val="24"/>
        </w:rPr>
        <w:t xml:space="preserve">  майданчика </w:t>
      </w:r>
      <w:r w:rsidR="003A07DE" w:rsidRPr="003A07DE">
        <w:rPr>
          <w:bCs/>
          <w:sz w:val="24"/>
          <w:szCs w:val="24"/>
          <w:u w:val="single"/>
        </w:rPr>
        <w:t>обласн</w:t>
      </w:r>
      <w:r w:rsidR="003A07DE">
        <w:rPr>
          <w:bCs/>
          <w:sz w:val="24"/>
          <w:szCs w:val="24"/>
          <w:u w:val="single"/>
        </w:rPr>
        <w:t>а</w:t>
      </w:r>
      <w:r w:rsidR="003A07DE" w:rsidRPr="003A07DE">
        <w:rPr>
          <w:bCs/>
          <w:sz w:val="24"/>
          <w:szCs w:val="24"/>
          <w:u w:val="single"/>
        </w:rPr>
        <w:t xml:space="preserve"> автомобільн</w:t>
      </w:r>
      <w:r w:rsidR="003A07DE">
        <w:rPr>
          <w:bCs/>
          <w:sz w:val="24"/>
          <w:szCs w:val="24"/>
          <w:u w:val="single"/>
        </w:rPr>
        <w:t>а</w:t>
      </w:r>
      <w:r w:rsidR="003A07DE" w:rsidRPr="003A07DE">
        <w:rPr>
          <w:bCs/>
          <w:sz w:val="24"/>
          <w:szCs w:val="24"/>
          <w:u w:val="single"/>
        </w:rPr>
        <w:t xml:space="preserve"> дорог</w:t>
      </w:r>
      <w:r w:rsidR="003A07DE">
        <w:rPr>
          <w:bCs/>
          <w:sz w:val="24"/>
          <w:szCs w:val="24"/>
          <w:u w:val="single"/>
        </w:rPr>
        <w:t>а</w:t>
      </w:r>
      <w:r w:rsidR="003A07DE" w:rsidRPr="003A07DE">
        <w:rPr>
          <w:bCs/>
          <w:sz w:val="24"/>
          <w:szCs w:val="24"/>
          <w:u w:val="single"/>
        </w:rPr>
        <w:t xml:space="preserve"> загального користування місцевого значення  0701</w:t>
      </w:r>
      <w:r w:rsidR="00EA5988">
        <w:rPr>
          <w:bCs/>
          <w:sz w:val="24"/>
          <w:szCs w:val="24"/>
          <w:u w:val="single"/>
        </w:rPr>
        <w:t>701</w:t>
      </w:r>
      <w:r w:rsidR="003A07DE" w:rsidRPr="003A07DE">
        <w:rPr>
          <w:bCs/>
          <w:sz w:val="24"/>
          <w:szCs w:val="24"/>
          <w:u w:val="single"/>
        </w:rPr>
        <w:t xml:space="preserve"> </w:t>
      </w:r>
      <w:r w:rsidR="00EA5988" w:rsidRPr="00EA5988">
        <w:rPr>
          <w:bCs/>
          <w:sz w:val="24"/>
          <w:szCs w:val="24"/>
          <w:u w:val="single"/>
        </w:rPr>
        <w:t>Берегове – Дийда – В.Бийгань – Гут км 9+200 –  км 18+600</w:t>
      </w:r>
      <w:r w:rsidR="003A07DE" w:rsidRPr="003A07DE">
        <w:rPr>
          <w:bCs/>
          <w:sz w:val="24"/>
          <w:szCs w:val="24"/>
          <w:u w:val="single"/>
        </w:rPr>
        <w:t xml:space="preserve"> Закарпатської області.</w:t>
      </w:r>
    </w:p>
    <w:p w:rsidR="00A71F9F" w:rsidRPr="003A07DE" w:rsidRDefault="00A71F9F" w:rsidP="00A71F9F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221429">
        <w:rPr>
          <w:sz w:val="24"/>
          <w:szCs w:val="24"/>
        </w:rPr>
        <w:t xml:space="preserve">3. </w:t>
      </w:r>
      <w:r w:rsidRPr="009004EB">
        <w:rPr>
          <w:b/>
          <w:sz w:val="24"/>
          <w:szCs w:val="24"/>
        </w:rPr>
        <w:t>Характеристика діяльності</w:t>
      </w:r>
      <w:r w:rsidR="004152E2">
        <w:rPr>
          <w:b/>
          <w:sz w:val="24"/>
          <w:szCs w:val="24"/>
        </w:rPr>
        <w:t xml:space="preserve"> </w:t>
      </w:r>
      <w:r w:rsidR="003A07DE" w:rsidRPr="003A07DE">
        <w:rPr>
          <w:bCs/>
          <w:sz w:val="24"/>
          <w:szCs w:val="24"/>
          <w:u w:val="single"/>
        </w:rPr>
        <w:t>капітальн</w:t>
      </w:r>
      <w:r w:rsidR="003A07DE">
        <w:rPr>
          <w:bCs/>
          <w:sz w:val="24"/>
          <w:szCs w:val="24"/>
          <w:u w:val="single"/>
        </w:rPr>
        <w:t>ий</w:t>
      </w:r>
      <w:r w:rsidR="003A07DE" w:rsidRPr="003A07DE">
        <w:rPr>
          <w:bCs/>
          <w:sz w:val="24"/>
          <w:szCs w:val="24"/>
          <w:u w:val="single"/>
        </w:rPr>
        <w:t xml:space="preserve"> ремонт обласної автомобільної дороги загального користування місцевого значення  </w:t>
      </w:r>
      <w:r w:rsidR="00EA5988" w:rsidRPr="003A07DE">
        <w:rPr>
          <w:bCs/>
          <w:sz w:val="24"/>
          <w:szCs w:val="24"/>
          <w:u w:val="single"/>
        </w:rPr>
        <w:t>0701</w:t>
      </w:r>
      <w:r w:rsidR="00EA5988">
        <w:rPr>
          <w:bCs/>
          <w:sz w:val="24"/>
          <w:szCs w:val="24"/>
          <w:u w:val="single"/>
        </w:rPr>
        <w:t>701</w:t>
      </w:r>
      <w:r w:rsidR="00EA5988" w:rsidRPr="003A07DE">
        <w:rPr>
          <w:bCs/>
          <w:sz w:val="24"/>
          <w:szCs w:val="24"/>
          <w:u w:val="single"/>
        </w:rPr>
        <w:t xml:space="preserve"> </w:t>
      </w:r>
      <w:r w:rsidR="00EA5988" w:rsidRPr="00EA5988">
        <w:rPr>
          <w:bCs/>
          <w:sz w:val="24"/>
          <w:szCs w:val="24"/>
          <w:u w:val="single"/>
        </w:rPr>
        <w:t>Берегове – Дийда – В.Бийгань – Гут км 9+200 –  км 18+600</w:t>
      </w:r>
      <w:r w:rsidR="003A07DE" w:rsidRPr="003A07DE">
        <w:rPr>
          <w:bCs/>
          <w:sz w:val="24"/>
          <w:szCs w:val="24"/>
          <w:u w:val="single"/>
        </w:rPr>
        <w:t xml:space="preserve"> Закарпатської області</w:t>
      </w:r>
      <w:r w:rsidRPr="003A07DE">
        <w:rPr>
          <w:bCs/>
          <w:sz w:val="24"/>
          <w:szCs w:val="24"/>
          <w:u w:val="single"/>
        </w:rPr>
        <w:t xml:space="preserve">. </w:t>
      </w:r>
    </w:p>
    <w:p w:rsidR="00A71F9F" w:rsidRPr="00583A64" w:rsidRDefault="00A71F9F" w:rsidP="00A71F9F">
      <w:pPr>
        <w:autoSpaceDE w:val="0"/>
        <w:autoSpaceDN w:val="0"/>
        <w:adjustRightInd w:val="0"/>
        <w:jc w:val="both"/>
        <w:rPr>
          <w:rFonts w:eastAsia="Calibri"/>
          <w:sz w:val="18"/>
          <w:szCs w:val="24"/>
          <w:lang w:eastAsia="ru-RU"/>
        </w:rPr>
      </w:pPr>
      <w:proofErr w:type="spellStart"/>
      <w:r w:rsidRPr="00FB56A6">
        <w:rPr>
          <w:b/>
          <w:sz w:val="24"/>
          <w:szCs w:val="24"/>
        </w:rPr>
        <w:t>Технiчнi</w:t>
      </w:r>
      <w:proofErr w:type="spellEnd"/>
      <w:r w:rsidRPr="00FB56A6">
        <w:rPr>
          <w:b/>
          <w:sz w:val="24"/>
          <w:szCs w:val="24"/>
        </w:rPr>
        <w:t xml:space="preserve"> i </w:t>
      </w:r>
      <w:proofErr w:type="spellStart"/>
      <w:r w:rsidRPr="00FB56A6">
        <w:rPr>
          <w:b/>
          <w:sz w:val="24"/>
          <w:szCs w:val="24"/>
        </w:rPr>
        <w:t>технологiчнi</w:t>
      </w:r>
      <w:r w:rsidR="00FC6F1B">
        <w:rPr>
          <w:b/>
          <w:sz w:val="24"/>
          <w:szCs w:val="24"/>
        </w:rPr>
        <w:t>данi</w:t>
      </w:r>
      <w:proofErr w:type="spellEnd"/>
      <w:r w:rsidRPr="00FB56A6">
        <w:rPr>
          <w:sz w:val="24"/>
          <w:szCs w:val="24"/>
        </w:rPr>
        <w:t xml:space="preserve">: </w:t>
      </w:r>
      <w:r w:rsidR="003A07DE" w:rsidRPr="003A07DE">
        <w:rPr>
          <w:rFonts w:cs="Arial"/>
          <w:bCs/>
          <w:sz w:val="24"/>
          <w:szCs w:val="24"/>
        </w:rPr>
        <w:t xml:space="preserve">Проект передбачає капітальний ремонт ділянки автомобільної дороги </w:t>
      </w:r>
      <w:r w:rsidR="003A07DE" w:rsidRPr="0021299C">
        <w:rPr>
          <w:rFonts w:cs="Arial"/>
          <w:bCs/>
          <w:sz w:val="24"/>
          <w:szCs w:val="24"/>
        </w:rPr>
        <w:t xml:space="preserve">і приведення її параметрів до </w:t>
      </w:r>
      <w:r w:rsidR="0021299C" w:rsidRPr="0021299C">
        <w:rPr>
          <w:rFonts w:cs="Arial"/>
          <w:bCs/>
          <w:sz w:val="24"/>
          <w:szCs w:val="24"/>
        </w:rPr>
        <w:t>4</w:t>
      </w:r>
      <w:r w:rsidR="003A07DE" w:rsidRPr="0021299C">
        <w:rPr>
          <w:rFonts w:cs="Arial"/>
          <w:bCs/>
          <w:sz w:val="24"/>
          <w:szCs w:val="24"/>
        </w:rPr>
        <w:t xml:space="preserve"> категорії:</w:t>
      </w:r>
      <w:r w:rsidR="003A07DE" w:rsidRPr="009C57A1">
        <w:rPr>
          <w:rFonts w:cs="Arial"/>
          <w:bCs/>
          <w:sz w:val="24"/>
          <w:szCs w:val="24"/>
        </w:rPr>
        <w:t xml:space="preserve"> тип дорожнього одягу – капітальний, покриття – </w:t>
      </w:r>
      <w:r w:rsidR="00EA5988" w:rsidRPr="00A16205">
        <w:rPr>
          <w:bCs/>
          <w:sz w:val="24"/>
          <w:szCs w:val="24"/>
        </w:rPr>
        <w:t>асфальтобето</w:t>
      </w:r>
      <w:r w:rsidR="00EA5988">
        <w:rPr>
          <w:bCs/>
          <w:sz w:val="24"/>
          <w:szCs w:val="24"/>
        </w:rPr>
        <w:t>н</w:t>
      </w:r>
      <w:r w:rsidR="00EA5988" w:rsidRPr="00A16205">
        <w:rPr>
          <w:bCs/>
          <w:sz w:val="24"/>
          <w:szCs w:val="24"/>
        </w:rPr>
        <w:t>н</w:t>
      </w:r>
      <w:r w:rsidR="00EA5988">
        <w:rPr>
          <w:bCs/>
          <w:sz w:val="24"/>
          <w:szCs w:val="24"/>
        </w:rPr>
        <w:t>а суміш ТИП А марка ІІ</w:t>
      </w:r>
      <w:r w:rsidR="003A07DE" w:rsidRPr="009C57A1">
        <w:rPr>
          <w:rFonts w:cs="Arial"/>
          <w:bCs/>
          <w:sz w:val="24"/>
          <w:szCs w:val="24"/>
        </w:rPr>
        <w:t xml:space="preserve">, кількість смуг руху – 2 шт., </w:t>
      </w:r>
      <w:r w:rsidR="003A07DE" w:rsidRPr="0021299C">
        <w:rPr>
          <w:rFonts w:cs="Arial"/>
          <w:bCs/>
          <w:sz w:val="24"/>
          <w:szCs w:val="24"/>
        </w:rPr>
        <w:t xml:space="preserve">ширина проїзної частини – </w:t>
      </w:r>
      <w:r w:rsidR="00EA5988">
        <w:rPr>
          <w:bCs/>
          <w:sz w:val="24"/>
          <w:szCs w:val="24"/>
        </w:rPr>
        <w:t>від 5,5</w:t>
      </w:r>
      <w:r w:rsidR="00EA5988" w:rsidRPr="00A16205">
        <w:rPr>
          <w:bCs/>
          <w:sz w:val="24"/>
          <w:szCs w:val="24"/>
        </w:rPr>
        <w:t xml:space="preserve"> м</w:t>
      </w:r>
      <w:r w:rsidR="00EA5988">
        <w:rPr>
          <w:bCs/>
          <w:sz w:val="24"/>
          <w:szCs w:val="24"/>
        </w:rPr>
        <w:t xml:space="preserve"> до 6,2 м</w:t>
      </w:r>
      <w:r w:rsidR="00EA5988" w:rsidRPr="00A16205">
        <w:rPr>
          <w:bCs/>
          <w:sz w:val="24"/>
          <w:szCs w:val="24"/>
        </w:rPr>
        <w:t xml:space="preserve">, ширина укріпленого узбіччя – </w:t>
      </w:r>
      <w:r w:rsidR="00EA5988">
        <w:rPr>
          <w:sz w:val="24"/>
          <w:szCs w:val="24"/>
        </w:rPr>
        <w:t>1,0</w:t>
      </w:r>
      <w:r w:rsidR="00EA5988" w:rsidRPr="00A16205">
        <w:rPr>
          <w:sz w:val="24"/>
          <w:szCs w:val="24"/>
        </w:rPr>
        <w:t xml:space="preserve">х2 </w:t>
      </w:r>
      <w:r w:rsidR="00EA5988" w:rsidRPr="00A16205">
        <w:rPr>
          <w:bCs/>
          <w:sz w:val="24"/>
          <w:szCs w:val="24"/>
        </w:rPr>
        <w:t>м</w:t>
      </w:r>
      <w:r w:rsidR="003A07DE" w:rsidRPr="0021299C">
        <w:rPr>
          <w:rFonts w:cs="Arial"/>
          <w:bCs/>
          <w:sz w:val="24"/>
          <w:szCs w:val="24"/>
        </w:rPr>
        <w:t>,</w:t>
      </w:r>
      <w:r w:rsidR="0021299C" w:rsidRPr="0021299C">
        <w:rPr>
          <w:rFonts w:cs="Arial"/>
          <w:bCs/>
          <w:sz w:val="24"/>
          <w:szCs w:val="24"/>
        </w:rPr>
        <w:t xml:space="preserve"> ширина неукріпленого узбіччя – </w:t>
      </w:r>
      <w:r w:rsidR="00EA5988">
        <w:rPr>
          <w:sz w:val="24"/>
          <w:szCs w:val="24"/>
        </w:rPr>
        <w:t>1,0</w:t>
      </w:r>
      <w:r w:rsidR="00EA5988" w:rsidRPr="00A16205">
        <w:rPr>
          <w:sz w:val="24"/>
          <w:szCs w:val="24"/>
        </w:rPr>
        <w:t xml:space="preserve">х2 </w:t>
      </w:r>
      <w:r w:rsidR="00EA5988" w:rsidRPr="00A16205">
        <w:rPr>
          <w:bCs/>
          <w:sz w:val="24"/>
          <w:szCs w:val="24"/>
        </w:rPr>
        <w:t>м</w:t>
      </w:r>
      <w:r w:rsidR="0021299C" w:rsidRPr="0021299C">
        <w:rPr>
          <w:rFonts w:cs="Arial"/>
          <w:bCs/>
          <w:sz w:val="24"/>
          <w:szCs w:val="24"/>
        </w:rPr>
        <w:t>,</w:t>
      </w:r>
      <w:r w:rsidR="003A07DE" w:rsidRPr="0021299C">
        <w:rPr>
          <w:rFonts w:cs="Arial"/>
          <w:bCs/>
          <w:sz w:val="24"/>
          <w:szCs w:val="24"/>
        </w:rPr>
        <w:t xml:space="preserve"> розрахункова швидкість руху – </w:t>
      </w:r>
      <w:r w:rsidR="00EA5988">
        <w:rPr>
          <w:rFonts w:cs="Arial"/>
          <w:bCs/>
          <w:sz w:val="24"/>
          <w:szCs w:val="24"/>
        </w:rPr>
        <w:t>9</w:t>
      </w:r>
      <w:r w:rsidR="0021299C">
        <w:rPr>
          <w:rFonts w:cs="Arial"/>
          <w:bCs/>
          <w:sz w:val="24"/>
          <w:szCs w:val="24"/>
        </w:rPr>
        <w:t xml:space="preserve">0 км/год. </w:t>
      </w:r>
    </w:p>
    <w:p w:rsidR="00A71F9F" w:rsidRPr="00F50EA8" w:rsidRDefault="00A71F9F" w:rsidP="00A71F9F">
      <w:pPr>
        <w:pStyle w:val="a5"/>
        <w:spacing w:line="240" w:lineRule="auto"/>
        <w:jc w:val="both"/>
        <w:rPr>
          <w:b w:val="0"/>
          <w:i/>
          <w:caps w:val="0"/>
          <w:sz w:val="24"/>
          <w:szCs w:val="24"/>
          <w:u w:val="single"/>
          <w:vertAlign w:val="subscript"/>
        </w:rPr>
      </w:pPr>
      <w:r w:rsidRPr="00F50EA8">
        <w:rPr>
          <w:rFonts w:eastAsia="Lucida Sans Unicode"/>
          <w:b w:val="0"/>
          <w:i/>
          <w:caps w:val="0"/>
          <w:kern w:val="1"/>
          <w:sz w:val="24"/>
          <w:szCs w:val="24"/>
          <w:u w:val="single"/>
          <w:shd w:val="clear" w:color="auto" w:fill="FFFFFF"/>
        </w:rPr>
        <w:t xml:space="preserve">Об’єкт не відноситься до об’єктів підвищеної екологічної небезпеки. Транскордонний вплив відсутній </w:t>
      </w:r>
    </w:p>
    <w:p w:rsidR="00A71F9F" w:rsidRPr="00583A64" w:rsidRDefault="00A71F9F" w:rsidP="00A71F9F">
      <w:pPr>
        <w:ind w:hanging="142"/>
        <w:jc w:val="both"/>
        <w:rPr>
          <w:rFonts w:eastAsia="Lucida Sans Unicode"/>
          <w:i/>
          <w:kern w:val="1"/>
          <w:sz w:val="24"/>
          <w:szCs w:val="24"/>
          <w:u w:val="single"/>
          <w:shd w:val="clear" w:color="auto" w:fill="FFFFFF"/>
        </w:rPr>
      </w:pPr>
      <w:r w:rsidRPr="00221429">
        <w:rPr>
          <w:sz w:val="24"/>
          <w:szCs w:val="24"/>
        </w:rPr>
        <w:t xml:space="preserve">4. Соціально – економічна необхідність проектної </w:t>
      </w:r>
      <w:r w:rsidRPr="00583A64">
        <w:rPr>
          <w:sz w:val="24"/>
          <w:szCs w:val="24"/>
        </w:rPr>
        <w:t xml:space="preserve">діяльності </w:t>
      </w:r>
      <w:r w:rsidRPr="00583A64">
        <w:rPr>
          <w:i/>
          <w:sz w:val="24"/>
          <w:szCs w:val="24"/>
          <w:u w:val="single"/>
        </w:rPr>
        <w:t xml:space="preserve">– розширення інфраструктури даного </w:t>
      </w:r>
      <w:r w:rsidR="00202C59" w:rsidRPr="00583A64">
        <w:rPr>
          <w:i/>
          <w:sz w:val="24"/>
          <w:szCs w:val="24"/>
          <w:u w:val="single"/>
        </w:rPr>
        <w:t>мікрорайону</w:t>
      </w:r>
      <w:r w:rsidR="00583A64" w:rsidRPr="00583A64">
        <w:rPr>
          <w:i/>
          <w:sz w:val="24"/>
          <w:szCs w:val="24"/>
          <w:u w:val="single"/>
        </w:rPr>
        <w:t>, підтримка вітчизняного виробника, створення робочих місць.</w:t>
      </w:r>
    </w:p>
    <w:p w:rsidR="00A71F9F" w:rsidRPr="00221429" w:rsidRDefault="00A71F9F" w:rsidP="00A71F9F">
      <w:pPr>
        <w:ind w:hanging="142"/>
        <w:jc w:val="both"/>
        <w:rPr>
          <w:sz w:val="24"/>
          <w:szCs w:val="24"/>
        </w:rPr>
      </w:pPr>
      <w:r w:rsidRPr="00583A64">
        <w:rPr>
          <w:sz w:val="24"/>
          <w:szCs w:val="24"/>
        </w:rPr>
        <w:t>5. Потреба  в  ресурсах  при  будівництві та експлуатації:</w:t>
      </w:r>
    </w:p>
    <w:p w:rsidR="003A07DE" w:rsidRDefault="00A71F9F" w:rsidP="003A07DE">
      <w:pPr>
        <w:ind w:hanging="142"/>
        <w:jc w:val="both"/>
        <w:rPr>
          <w:i/>
          <w:sz w:val="24"/>
          <w:szCs w:val="24"/>
          <w:u w:val="single"/>
        </w:rPr>
      </w:pPr>
      <w:r w:rsidRPr="00221429">
        <w:rPr>
          <w:sz w:val="24"/>
          <w:szCs w:val="24"/>
        </w:rPr>
        <w:t>земельних</w:t>
      </w:r>
      <w:r w:rsidR="003A07DE" w:rsidRPr="003A07DE">
        <w:rPr>
          <w:i/>
          <w:sz w:val="24"/>
          <w:szCs w:val="24"/>
          <w:u w:val="single"/>
        </w:rPr>
        <w:t xml:space="preserve">: у постійне користування – в межах існуючої смуги відведення, у тимчасове користування – згідно з проектними рішеннями щодо розташування та розмірів </w:t>
      </w:r>
      <w:proofErr w:type="spellStart"/>
      <w:r w:rsidR="003A07DE" w:rsidRPr="003A07DE">
        <w:rPr>
          <w:i/>
          <w:sz w:val="24"/>
          <w:szCs w:val="24"/>
          <w:u w:val="single"/>
        </w:rPr>
        <w:t>будмайданчиків</w:t>
      </w:r>
      <w:proofErr w:type="spellEnd"/>
      <w:r w:rsidR="003A07DE" w:rsidRPr="003A07DE">
        <w:rPr>
          <w:i/>
          <w:sz w:val="24"/>
          <w:szCs w:val="24"/>
          <w:u w:val="single"/>
        </w:rPr>
        <w:t>, тимчасових доріг тощо;</w:t>
      </w:r>
    </w:p>
    <w:p w:rsidR="003A07DE" w:rsidRDefault="003A07DE" w:rsidP="003A07DE">
      <w:pPr>
        <w:jc w:val="both"/>
        <w:rPr>
          <w:i/>
          <w:sz w:val="24"/>
          <w:szCs w:val="24"/>
          <w:u w:val="single"/>
        </w:rPr>
      </w:pPr>
      <w:r w:rsidRPr="003A07DE">
        <w:rPr>
          <w:sz w:val="24"/>
          <w:szCs w:val="24"/>
          <w:u w:val="single"/>
        </w:rPr>
        <w:t>сировинних</w:t>
      </w:r>
      <w:r w:rsidRPr="003A07DE">
        <w:rPr>
          <w:i/>
          <w:sz w:val="24"/>
          <w:szCs w:val="24"/>
          <w:u w:val="single"/>
        </w:rPr>
        <w:t xml:space="preserve">: передбачається використання ґрунту при влаштуванні земляного полотна; при влаштуванні дорожнього одягу – щебенево-піщаної суміші, цементу та асфальтобетону, при влаштуванні штучних споруд – залізобетону; енергетичних: не визначено; водних: не визначено; </w:t>
      </w:r>
    </w:p>
    <w:p w:rsidR="00A71F9F" w:rsidRPr="00853293" w:rsidRDefault="00A71F9F" w:rsidP="003A07DE">
      <w:pPr>
        <w:jc w:val="both"/>
        <w:rPr>
          <w:sz w:val="24"/>
          <w:szCs w:val="24"/>
          <w:u w:val="single"/>
        </w:rPr>
      </w:pPr>
      <w:r w:rsidRPr="003A07DE">
        <w:rPr>
          <w:sz w:val="24"/>
          <w:szCs w:val="24"/>
          <w:u w:val="single"/>
        </w:rPr>
        <w:t>Кількість працівників</w:t>
      </w:r>
      <w:r w:rsidR="003A07DE">
        <w:rPr>
          <w:i/>
          <w:sz w:val="24"/>
          <w:szCs w:val="24"/>
          <w:u w:val="single"/>
        </w:rPr>
        <w:t>50</w:t>
      </w:r>
      <w:r w:rsidRPr="00583A64">
        <w:rPr>
          <w:i/>
          <w:sz w:val="24"/>
          <w:szCs w:val="24"/>
          <w:u w:val="single"/>
        </w:rPr>
        <w:t xml:space="preserve">   чол__________________________</w:t>
      </w:r>
      <w:r w:rsidRPr="00583A64">
        <w:rPr>
          <w:i/>
          <w:color w:val="FFFFFF"/>
          <w:sz w:val="24"/>
          <w:szCs w:val="24"/>
          <w:u w:val="single"/>
        </w:rPr>
        <w:t>.</w:t>
      </w:r>
    </w:p>
    <w:p w:rsidR="00A71F9F" w:rsidRDefault="00A71F9F" w:rsidP="00A71F9F">
      <w:pPr>
        <w:ind w:hanging="142"/>
        <w:rPr>
          <w:i/>
          <w:color w:val="FFFFFF"/>
          <w:sz w:val="24"/>
          <w:szCs w:val="24"/>
        </w:rPr>
      </w:pPr>
      <w:r w:rsidRPr="004B58BE">
        <w:rPr>
          <w:sz w:val="24"/>
          <w:szCs w:val="24"/>
        </w:rPr>
        <w:t xml:space="preserve">6. Транспортне  забезпечення </w:t>
      </w:r>
      <w:r w:rsidRPr="004B58BE">
        <w:rPr>
          <w:i/>
          <w:sz w:val="24"/>
          <w:szCs w:val="24"/>
          <w:u w:val="single"/>
        </w:rPr>
        <w:t xml:space="preserve">замовник                                                                                               </w:t>
      </w:r>
      <w:r w:rsidRPr="004B58BE">
        <w:rPr>
          <w:i/>
          <w:color w:val="FFFFFF"/>
          <w:sz w:val="24"/>
          <w:szCs w:val="24"/>
          <w:u w:val="single"/>
        </w:rPr>
        <w:t>.</w:t>
      </w:r>
    </w:p>
    <w:p w:rsidR="00A71F9F" w:rsidRDefault="00A71F9F" w:rsidP="00A71F9F">
      <w:pPr>
        <w:ind w:hanging="142"/>
        <w:rPr>
          <w:i/>
          <w:sz w:val="24"/>
          <w:szCs w:val="24"/>
          <w:u w:val="single"/>
        </w:rPr>
      </w:pPr>
      <w:r w:rsidRPr="004B58BE">
        <w:rPr>
          <w:sz w:val="24"/>
          <w:szCs w:val="24"/>
        </w:rPr>
        <w:t xml:space="preserve">7. Екологічні та інші обмеження планової діяльності за варіантами </w:t>
      </w:r>
      <w:r w:rsidRPr="004B58BE">
        <w:rPr>
          <w:i/>
          <w:sz w:val="24"/>
          <w:szCs w:val="24"/>
          <w:u w:val="single"/>
        </w:rPr>
        <w:t xml:space="preserve">обмеження згідно  результатіврозрахунків                                                                                                                                           </w:t>
      </w:r>
    </w:p>
    <w:p w:rsidR="00A71F9F" w:rsidRPr="00D06CFB" w:rsidRDefault="00A71F9F" w:rsidP="00A71F9F">
      <w:pPr>
        <w:ind w:hanging="142"/>
        <w:rPr>
          <w:i/>
          <w:color w:val="FFFFFF"/>
          <w:sz w:val="24"/>
          <w:szCs w:val="24"/>
        </w:rPr>
      </w:pPr>
      <w:r w:rsidRPr="004B58BE">
        <w:rPr>
          <w:sz w:val="24"/>
          <w:szCs w:val="24"/>
        </w:rPr>
        <w:t xml:space="preserve">8. Необхідна еколого-інженерна підготовка і захист території за варіантами </w:t>
      </w:r>
      <w:r w:rsidRPr="004B58BE">
        <w:rPr>
          <w:i/>
          <w:sz w:val="24"/>
          <w:szCs w:val="24"/>
          <w:u w:val="single"/>
        </w:rPr>
        <w:t xml:space="preserve">за результатами        </w:t>
      </w:r>
      <w:r w:rsidRPr="004B58BE">
        <w:rPr>
          <w:i/>
          <w:color w:val="FFFFFF"/>
          <w:sz w:val="24"/>
          <w:szCs w:val="24"/>
          <w:u w:val="single"/>
        </w:rPr>
        <w:t>.</w:t>
      </w:r>
      <w:r w:rsidRPr="004B58BE">
        <w:rPr>
          <w:i/>
          <w:sz w:val="24"/>
          <w:szCs w:val="24"/>
          <w:u w:val="single"/>
        </w:rPr>
        <w:t>розрахунків</w:t>
      </w:r>
      <w:r w:rsidRPr="004B58BE">
        <w:rPr>
          <w:color w:val="FFFFFF"/>
          <w:sz w:val="24"/>
          <w:szCs w:val="24"/>
          <w:u w:val="single"/>
        </w:rPr>
        <w:t>.</w:t>
      </w:r>
    </w:p>
    <w:p w:rsidR="00583A64" w:rsidRDefault="00583A64" w:rsidP="0058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i/>
          <w:sz w:val="22"/>
          <w:szCs w:val="24"/>
        </w:rPr>
      </w:pPr>
      <w:r w:rsidRPr="004B58BE">
        <w:rPr>
          <w:sz w:val="24"/>
          <w:szCs w:val="24"/>
        </w:rPr>
        <w:t>9. Можливі  впливи  планової  діяльності (при  будівництві та  експлуатації) на  навколишнє середовище:</w:t>
      </w:r>
    </w:p>
    <w:p w:rsidR="00583A64" w:rsidRPr="0077660A" w:rsidRDefault="00583A64" w:rsidP="00583A64">
      <w:pPr>
        <w:pStyle w:val="a3"/>
        <w:ind w:firstLine="284"/>
        <w:rPr>
          <w:i/>
          <w:color w:val="FFFFFF"/>
          <w:sz w:val="24"/>
          <w:szCs w:val="24"/>
          <w:u w:val="single"/>
          <w:lang w:val="uk-UA"/>
        </w:rPr>
      </w:pPr>
      <w:r w:rsidRPr="0077660A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К</w:t>
      </w:r>
      <w:r w:rsidRPr="0077660A">
        <w:rPr>
          <w:sz w:val="24"/>
          <w:szCs w:val="24"/>
          <w:lang w:val="uk-UA"/>
        </w:rPr>
        <w:t xml:space="preserve">лімат і </w:t>
      </w:r>
      <w:r>
        <w:rPr>
          <w:sz w:val="24"/>
          <w:szCs w:val="24"/>
          <w:lang w:val="uk-UA"/>
        </w:rPr>
        <w:t xml:space="preserve">мікроклімат – </w:t>
      </w:r>
      <w:r w:rsidRPr="0077660A">
        <w:rPr>
          <w:i/>
          <w:sz w:val="24"/>
          <w:szCs w:val="24"/>
          <w:u w:val="single"/>
          <w:lang w:val="uk-UA"/>
        </w:rPr>
        <w:t>вплив відсутній</w:t>
      </w:r>
    </w:p>
    <w:p w:rsidR="00583A64" w:rsidRDefault="00583A64" w:rsidP="00583A64">
      <w:pPr>
        <w:ind w:firstLine="284"/>
        <w:jc w:val="both"/>
        <w:rPr>
          <w:sz w:val="24"/>
          <w:szCs w:val="24"/>
          <w:u w:val="single"/>
        </w:rPr>
      </w:pPr>
      <w:r w:rsidRPr="00123B44">
        <w:rPr>
          <w:sz w:val="24"/>
          <w:szCs w:val="24"/>
        </w:rPr>
        <w:t xml:space="preserve">- </w:t>
      </w:r>
      <w:r>
        <w:rPr>
          <w:sz w:val="24"/>
          <w:szCs w:val="24"/>
        </w:rPr>
        <w:t>Повітряне</w:t>
      </w:r>
      <w:r w:rsidRPr="00123B44">
        <w:rPr>
          <w:sz w:val="24"/>
          <w:szCs w:val="24"/>
        </w:rPr>
        <w:t xml:space="preserve"> - </w:t>
      </w:r>
      <w:r w:rsidR="007B600F" w:rsidRPr="007B600F">
        <w:rPr>
          <w:i/>
          <w:sz w:val="24"/>
          <w:szCs w:val="24"/>
          <w:u w:val="single"/>
        </w:rPr>
        <w:t>забруднення викидами відпрацьованих газів двигунів; пилоутворення та шумове навантаження;</w:t>
      </w:r>
    </w:p>
    <w:p w:rsidR="007B600F" w:rsidRDefault="002A6E3D" w:rsidP="007B600F">
      <w:pPr>
        <w:ind w:firstLine="284"/>
        <w:jc w:val="both"/>
        <w:rPr>
          <w:i/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     - </w:t>
      </w:r>
      <w:r w:rsidR="00583A64">
        <w:rPr>
          <w:sz w:val="24"/>
          <w:szCs w:val="24"/>
        </w:rPr>
        <w:t xml:space="preserve">Водне середовище - </w:t>
      </w:r>
      <w:proofErr w:type="spellStart"/>
      <w:r w:rsidR="00583A64" w:rsidRPr="0077660A">
        <w:rPr>
          <w:i/>
          <w:sz w:val="24"/>
          <w:szCs w:val="24"/>
          <w:u w:val="single"/>
          <w:lang w:val="ru-RU"/>
        </w:rPr>
        <w:t>безпосередньоговпливу</w:t>
      </w:r>
      <w:proofErr w:type="spellEnd"/>
      <w:r w:rsidR="00583A64" w:rsidRPr="0077660A">
        <w:rPr>
          <w:i/>
          <w:sz w:val="24"/>
          <w:szCs w:val="24"/>
          <w:u w:val="single"/>
          <w:lang w:val="ru-RU"/>
        </w:rPr>
        <w:t xml:space="preserve"> на </w:t>
      </w:r>
      <w:proofErr w:type="spellStart"/>
      <w:r w:rsidR="00583A64" w:rsidRPr="0077660A">
        <w:rPr>
          <w:i/>
          <w:sz w:val="24"/>
          <w:szCs w:val="24"/>
          <w:u w:val="single"/>
          <w:lang w:val="ru-RU"/>
        </w:rPr>
        <w:t>водніоб'єктинемає</w:t>
      </w:r>
      <w:proofErr w:type="spellEnd"/>
      <w:r w:rsidR="00583A64" w:rsidRPr="0077660A">
        <w:rPr>
          <w:i/>
          <w:sz w:val="24"/>
          <w:szCs w:val="24"/>
          <w:u w:val="single"/>
          <w:lang w:val="ru-RU"/>
        </w:rPr>
        <w:t xml:space="preserve">. </w:t>
      </w:r>
    </w:p>
    <w:p w:rsidR="00583A64" w:rsidRPr="007B600F" w:rsidRDefault="00583A64" w:rsidP="007B600F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7B600F">
        <w:rPr>
          <w:sz w:val="24"/>
          <w:szCs w:val="24"/>
        </w:rPr>
        <w:t>Ґрунт –</w:t>
      </w:r>
      <w:r w:rsidRPr="007B600F">
        <w:rPr>
          <w:i/>
          <w:sz w:val="24"/>
          <w:szCs w:val="24"/>
          <w:u w:val="single"/>
        </w:rPr>
        <w:t xml:space="preserve">Вплив відсутній. Негативний вплив на рослинний та тваринний світ відсутній. </w:t>
      </w:r>
    </w:p>
    <w:p w:rsidR="00583A64" w:rsidRPr="00FC73B3" w:rsidRDefault="00583A64" w:rsidP="00583A64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FC73B3">
        <w:rPr>
          <w:i/>
          <w:sz w:val="24"/>
          <w:szCs w:val="24"/>
          <w:u w:val="single"/>
        </w:rPr>
        <w:t>Зруб дерев під час будівництва не передбачено.</w:t>
      </w:r>
    </w:p>
    <w:p w:rsidR="00583A64" w:rsidRPr="004B58BE" w:rsidRDefault="00583A64" w:rsidP="00583A64">
      <w:pPr>
        <w:tabs>
          <w:tab w:val="left" w:pos="709"/>
        </w:tabs>
        <w:ind w:firstLine="284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- Р</w:t>
      </w:r>
      <w:r w:rsidRPr="004B58BE">
        <w:rPr>
          <w:sz w:val="24"/>
          <w:szCs w:val="24"/>
        </w:rPr>
        <w:t>ослинний i тваринний світ, заповідні об’єкти</w:t>
      </w:r>
      <w:r>
        <w:rPr>
          <w:i/>
          <w:sz w:val="24"/>
          <w:szCs w:val="24"/>
          <w:u w:val="single"/>
        </w:rPr>
        <w:t>– вплив відсутній,</w:t>
      </w:r>
    </w:p>
    <w:p w:rsidR="00583A64" w:rsidRPr="004B58BE" w:rsidRDefault="00583A64" w:rsidP="00583A64">
      <w:pPr>
        <w:tabs>
          <w:tab w:val="left" w:pos="709"/>
        </w:tabs>
        <w:ind w:firstLine="284"/>
        <w:jc w:val="both"/>
        <w:rPr>
          <w:color w:val="FFFFFF"/>
          <w:sz w:val="24"/>
          <w:szCs w:val="24"/>
          <w:vertAlign w:val="subscript"/>
        </w:rPr>
      </w:pPr>
      <w:r>
        <w:rPr>
          <w:sz w:val="24"/>
          <w:szCs w:val="24"/>
        </w:rPr>
        <w:t>- Н</w:t>
      </w:r>
      <w:r w:rsidRPr="004B58BE">
        <w:rPr>
          <w:sz w:val="24"/>
          <w:szCs w:val="24"/>
        </w:rPr>
        <w:t xml:space="preserve">авколишнє  соціальне середовище  </w:t>
      </w:r>
      <w:r>
        <w:rPr>
          <w:i/>
          <w:sz w:val="24"/>
          <w:szCs w:val="24"/>
          <w:u w:val="single"/>
        </w:rPr>
        <w:t>вплив відсутній</w:t>
      </w:r>
      <w:r w:rsidRPr="004B58BE">
        <w:rPr>
          <w:i/>
          <w:sz w:val="24"/>
          <w:szCs w:val="24"/>
          <w:u w:val="single"/>
        </w:rPr>
        <w:t xml:space="preserve">, викиди в межах ГДК      </w:t>
      </w:r>
    </w:p>
    <w:p w:rsidR="00583A64" w:rsidRPr="004B58BE" w:rsidRDefault="00583A64" w:rsidP="00583A64">
      <w:pPr>
        <w:tabs>
          <w:tab w:val="left" w:pos="709"/>
        </w:tabs>
        <w:ind w:firstLine="284"/>
        <w:jc w:val="both"/>
        <w:rPr>
          <w:color w:val="FFFFFF"/>
          <w:sz w:val="24"/>
          <w:szCs w:val="24"/>
          <w:vertAlign w:val="subscript"/>
        </w:rPr>
      </w:pPr>
      <w:r>
        <w:rPr>
          <w:sz w:val="24"/>
          <w:szCs w:val="24"/>
        </w:rPr>
        <w:t>- Н</w:t>
      </w:r>
      <w:r w:rsidRPr="004B58BE">
        <w:rPr>
          <w:sz w:val="24"/>
          <w:szCs w:val="24"/>
        </w:rPr>
        <w:t xml:space="preserve">авколишнє  техногенне середовище  </w:t>
      </w:r>
      <w:r>
        <w:rPr>
          <w:i/>
          <w:sz w:val="24"/>
          <w:szCs w:val="24"/>
          <w:u w:val="single"/>
        </w:rPr>
        <w:t>вплив відсутній</w:t>
      </w:r>
    </w:p>
    <w:p w:rsidR="00583A64" w:rsidRPr="004B58BE" w:rsidRDefault="002A6E3D" w:rsidP="002A6E3D">
      <w:pPr>
        <w:tabs>
          <w:tab w:val="left" w:pos="709"/>
        </w:tabs>
        <w:ind w:left="284"/>
        <w:jc w:val="both"/>
        <w:rPr>
          <w:color w:val="FFFFFF"/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- Н</w:t>
      </w:r>
      <w:r w:rsidR="00583A64" w:rsidRPr="004B58BE">
        <w:rPr>
          <w:sz w:val="24"/>
          <w:szCs w:val="24"/>
        </w:rPr>
        <w:t xml:space="preserve">авколишнє  техногенне середовище  </w:t>
      </w:r>
      <w:r w:rsidR="00583A64" w:rsidRPr="004B58BE">
        <w:rPr>
          <w:i/>
          <w:sz w:val="24"/>
          <w:szCs w:val="24"/>
          <w:u w:val="single"/>
        </w:rPr>
        <w:t>ні</w:t>
      </w:r>
      <w:r w:rsidR="00583A64" w:rsidRPr="004B58BE">
        <w:rPr>
          <w:color w:val="FFFFFF"/>
          <w:sz w:val="24"/>
          <w:szCs w:val="24"/>
          <w:u w:val="single"/>
        </w:rPr>
        <w:t>.</w:t>
      </w:r>
    </w:p>
    <w:p w:rsidR="00A71F9F" w:rsidRPr="004B58BE" w:rsidRDefault="00A71F9F" w:rsidP="002A6E3D">
      <w:pPr>
        <w:jc w:val="both"/>
        <w:rPr>
          <w:color w:val="FFFFFF"/>
          <w:sz w:val="24"/>
          <w:szCs w:val="24"/>
        </w:rPr>
      </w:pPr>
      <w:r w:rsidRPr="004B58BE">
        <w:rPr>
          <w:sz w:val="24"/>
          <w:szCs w:val="24"/>
        </w:rPr>
        <w:t xml:space="preserve">10. Відходи виробництва i можливість їх повторного використання, утилізація, знешкодження або безпечного захоронення  </w:t>
      </w:r>
      <w:r>
        <w:rPr>
          <w:sz w:val="24"/>
          <w:szCs w:val="24"/>
          <w:u w:val="single"/>
        </w:rPr>
        <w:t>в</w:t>
      </w:r>
      <w:r w:rsidRPr="00D06CFB">
        <w:rPr>
          <w:sz w:val="24"/>
          <w:szCs w:val="24"/>
          <w:u w:val="single"/>
        </w:rPr>
        <w:t>наслідок функціонування об’єкту утворюються відходи – побутове сміття</w:t>
      </w:r>
      <w:r>
        <w:rPr>
          <w:sz w:val="24"/>
          <w:szCs w:val="24"/>
          <w:u w:val="single"/>
        </w:rPr>
        <w:t>та будівельні відходи</w:t>
      </w:r>
      <w:r w:rsidRPr="00D06CFB">
        <w:rPr>
          <w:sz w:val="24"/>
          <w:szCs w:val="24"/>
          <w:u w:val="single"/>
        </w:rPr>
        <w:t xml:space="preserve">. </w:t>
      </w:r>
      <w:r w:rsidR="007B600F">
        <w:rPr>
          <w:sz w:val="24"/>
          <w:szCs w:val="24"/>
          <w:u w:val="single"/>
        </w:rPr>
        <w:t>В</w:t>
      </w:r>
      <w:r w:rsidR="007B600F" w:rsidRPr="007B600F">
        <w:rPr>
          <w:sz w:val="24"/>
          <w:szCs w:val="24"/>
          <w:u w:val="single"/>
        </w:rPr>
        <w:t>ідходи будівельних робіт – повторне використання, вивезення у спеціально відведені місця; побутові відходи – вивезення у спеціально відведені місця.</w:t>
      </w:r>
    </w:p>
    <w:p w:rsidR="00A71F9F" w:rsidRDefault="00A71F9F" w:rsidP="00A71F9F">
      <w:pPr>
        <w:ind w:hanging="142"/>
        <w:rPr>
          <w:i/>
          <w:color w:val="FFFFFF"/>
          <w:sz w:val="24"/>
          <w:szCs w:val="24"/>
          <w:u w:val="single"/>
        </w:rPr>
      </w:pPr>
      <w:r w:rsidRPr="004B58BE">
        <w:rPr>
          <w:sz w:val="24"/>
          <w:szCs w:val="24"/>
        </w:rPr>
        <w:lastRenderedPageBreak/>
        <w:t xml:space="preserve">11. Обсяг  виконання  ОВНС   </w:t>
      </w:r>
      <w:r w:rsidRPr="004B58BE">
        <w:rPr>
          <w:i/>
          <w:sz w:val="24"/>
          <w:szCs w:val="24"/>
          <w:u w:val="single"/>
        </w:rPr>
        <w:t xml:space="preserve">         </w:t>
      </w:r>
      <w:r w:rsidR="006916F5">
        <w:rPr>
          <w:i/>
          <w:sz w:val="24"/>
          <w:szCs w:val="24"/>
          <w:u w:val="single"/>
        </w:rPr>
        <w:t>52 аркуша</w:t>
      </w:r>
      <w:r w:rsidRPr="004B58BE">
        <w:rPr>
          <w:i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4B58BE">
        <w:rPr>
          <w:i/>
          <w:color w:val="FFFFFF"/>
          <w:sz w:val="24"/>
          <w:szCs w:val="24"/>
          <w:u w:val="single"/>
        </w:rPr>
        <w:t>.</w:t>
      </w:r>
    </w:p>
    <w:p w:rsidR="006916F5" w:rsidRDefault="00A71F9F" w:rsidP="00F84D9D">
      <w:pPr>
        <w:ind w:firstLine="709"/>
        <w:jc w:val="both"/>
        <w:rPr>
          <w:rStyle w:val="ab"/>
          <w:color w:val="auto"/>
          <w:sz w:val="24"/>
          <w:szCs w:val="24"/>
          <w:shd w:val="clear" w:color="auto" w:fill="FFFFFF"/>
        </w:rPr>
      </w:pPr>
      <w:r w:rsidRPr="00521954">
        <w:rPr>
          <w:sz w:val="22"/>
          <w:szCs w:val="22"/>
        </w:rPr>
        <w:t xml:space="preserve">12. Участь  громадськості  </w:t>
      </w:r>
      <w:r w:rsidR="00F84D9D">
        <w:rPr>
          <w:sz w:val="24"/>
          <w:szCs w:val="24"/>
        </w:rPr>
        <w:t xml:space="preserve">Текст «Заяви про наміри» був розміщений на сайті </w:t>
      </w:r>
      <w:r w:rsidR="007C4E13" w:rsidRPr="007C4E13">
        <w:rPr>
          <w:sz w:val="24"/>
          <w:szCs w:val="24"/>
        </w:rPr>
        <w:t xml:space="preserve">«Новини Закарпаття </w:t>
      </w:r>
      <w:proofErr w:type="spellStart"/>
      <w:r w:rsidR="007C4E13" w:rsidRPr="007C4E13">
        <w:rPr>
          <w:sz w:val="24"/>
          <w:szCs w:val="24"/>
        </w:rPr>
        <w:t>Інфо</w:t>
      </w:r>
      <w:proofErr w:type="spellEnd"/>
      <w:r w:rsidR="007C4E13" w:rsidRPr="007C4E13">
        <w:rPr>
          <w:sz w:val="24"/>
          <w:szCs w:val="24"/>
        </w:rPr>
        <w:t>»</w:t>
      </w:r>
      <w:r w:rsidR="00F84D9D" w:rsidRPr="007C4E13">
        <w:rPr>
          <w:sz w:val="24"/>
          <w:szCs w:val="24"/>
        </w:rPr>
        <w:t xml:space="preserve"> (</w:t>
      </w:r>
      <w:r w:rsidR="007C4E13" w:rsidRPr="007C4E13">
        <w:rPr>
          <w:i/>
          <w:iCs/>
          <w:sz w:val="24"/>
          <w:szCs w:val="24"/>
        </w:rPr>
        <w:t>https://zakarpatia.info/</w:t>
      </w:r>
      <w:r w:rsidR="00F84D9D" w:rsidRPr="007C4E13">
        <w:rPr>
          <w:sz w:val="24"/>
          <w:szCs w:val="24"/>
        </w:rPr>
        <w:t>)</w:t>
      </w:r>
      <w:r w:rsidR="00F84D9D">
        <w:rPr>
          <w:sz w:val="24"/>
          <w:szCs w:val="24"/>
        </w:rPr>
        <w:t xml:space="preserve">. Заяву про екологічні наслідки розповсюджено через сайт </w:t>
      </w:r>
      <w:r w:rsidR="00BC446A" w:rsidRPr="00BC446A">
        <w:rPr>
          <w:sz w:val="24"/>
          <w:szCs w:val="24"/>
        </w:rPr>
        <w:t xml:space="preserve">«Новини Закарпаття </w:t>
      </w:r>
      <w:proofErr w:type="spellStart"/>
      <w:r w:rsidR="00BC446A" w:rsidRPr="00BC446A">
        <w:rPr>
          <w:sz w:val="24"/>
          <w:szCs w:val="24"/>
        </w:rPr>
        <w:t>Інфо</w:t>
      </w:r>
      <w:proofErr w:type="spellEnd"/>
      <w:r w:rsidR="00BC446A" w:rsidRPr="00BC446A">
        <w:rPr>
          <w:sz w:val="24"/>
          <w:szCs w:val="24"/>
        </w:rPr>
        <w:t>»</w:t>
      </w:r>
      <w:r w:rsidR="00BC446A">
        <w:rPr>
          <w:sz w:val="24"/>
          <w:szCs w:val="24"/>
        </w:rPr>
        <w:t xml:space="preserve"> </w:t>
      </w:r>
      <w:r w:rsidR="007C4E13" w:rsidRPr="007C4E13">
        <w:rPr>
          <w:sz w:val="24"/>
          <w:szCs w:val="24"/>
        </w:rPr>
        <w:t>https://zakarpatia.info/</w:t>
      </w:r>
      <w:hyperlink r:id="rId5" w:history="1"/>
      <w:r w:rsidR="00F84D9D" w:rsidRPr="007D6871">
        <w:t>. Зв</w:t>
      </w:r>
      <w:r w:rsidR="00F84D9D" w:rsidRPr="00AB1AFA">
        <w:rPr>
          <w:rStyle w:val="ab"/>
          <w:color w:val="auto"/>
          <w:sz w:val="24"/>
          <w:szCs w:val="24"/>
          <w:shd w:val="clear" w:color="auto" w:fill="FFFFFF"/>
        </w:rPr>
        <w:t>ерне</w:t>
      </w:r>
      <w:r w:rsidR="006916F5">
        <w:rPr>
          <w:rStyle w:val="ab"/>
          <w:color w:val="auto"/>
          <w:sz w:val="24"/>
          <w:szCs w:val="24"/>
          <w:shd w:val="clear" w:color="auto" w:fill="FFFFFF"/>
        </w:rPr>
        <w:t>ння приймаються протягом 30 днів</w:t>
      </w:r>
      <w:r w:rsidR="00F84D9D" w:rsidRPr="00AB1AFA">
        <w:rPr>
          <w:rStyle w:val="ab"/>
          <w:color w:val="auto"/>
          <w:sz w:val="24"/>
          <w:szCs w:val="24"/>
          <w:shd w:val="clear" w:color="auto" w:fill="FFFFFF"/>
        </w:rPr>
        <w:t xml:space="preserve"> за адресою:</w:t>
      </w:r>
    </w:p>
    <w:p w:rsidR="00A71F9F" w:rsidRPr="004B58BE" w:rsidRDefault="00B1639B" w:rsidP="006916F5">
      <w:pPr>
        <w:ind w:firstLine="709"/>
        <w:jc w:val="both"/>
        <w:rPr>
          <w:i/>
          <w:sz w:val="24"/>
          <w:szCs w:val="24"/>
        </w:rPr>
      </w:pPr>
      <w:r>
        <w:rPr>
          <w:rStyle w:val="ab"/>
          <w:color w:val="auto"/>
          <w:sz w:val="24"/>
          <w:szCs w:val="24"/>
          <w:shd w:val="clear" w:color="auto" w:fill="FFFFFF"/>
        </w:rPr>
        <w:t xml:space="preserve">пл. Народна, 4, м. Ужгород, 88008, </w:t>
      </w:r>
      <w:hyperlink r:id="rId6" w:history="1">
        <w:r w:rsidR="000555E9" w:rsidRPr="00427A14">
          <w:rPr>
            <w:rStyle w:val="ab"/>
            <w:sz w:val="24"/>
            <w:szCs w:val="24"/>
            <w:shd w:val="clear" w:color="auto" w:fill="FFFFFF"/>
            <w:lang w:val="en-US"/>
          </w:rPr>
          <w:t>dpsmad</w:t>
        </w:r>
        <w:r w:rsidR="000555E9" w:rsidRPr="006916F5">
          <w:rPr>
            <w:rStyle w:val="ab"/>
            <w:sz w:val="24"/>
            <w:szCs w:val="24"/>
            <w:shd w:val="clear" w:color="auto" w:fill="FFFFFF"/>
            <w:lang w:val="ru-RU"/>
          </w:rPr>
          <w:t>@</w:t>
        </w:r>
        <w:r w:rsidR="000555E9" w:rsidRPr="00427A14">
          <w:rPr>
            <w:rStyle w:val="ab"/>
            <w:sz w:val="24"/>
            <w:szCs w:val="24"/>
            <w:shd w:val="clear" w:color="auto" w:fill="FFFFFF"/>
            <w:lang w:val="en-US"/>
          </w:rPr>
          <w:t>ukr</w:t>
        </w:r>
        <w:r w:rsidR="000555E9" w:rsidRPr="006916F5">
          <w:rPr>
            <w:rStyle w:val="ab"/>
            <w:sz w:val="24"/>
            <w:szCs w:val="24"/>
            <w:shd w:val="clear" w:color="auto" w:fill="FFFFFF"/>
            <w:lang w:val="ru-RU"/>
          </w:rPr>
          <w:t>.</w:t>
        </w:r>
        <w:r w:rsidR="000555E9" w:rsidRPr="00427A14">
          <w:rPr>
            <w:rStyle w:val="ab"/>
            <w:sz w:val="24"/>
            <w:szCs w:val="24"/>
            <w:shd w:val="clear" w:color="auto" w:fill="FFFFFF"/>
            <w:lang w:val="en-US"/>
          </w:rPr>
          <w:t>net</w:t>
        </w:r>
      </w:hyperlink>
      <w:r w:rsidR="002C0AC3" w:rsidRPr="00AB1AFA">
        <w:rPr>
          <w:i/>
          <w:sz w:val="24"/>
          <w:szCs w:val="24"/>
        </w:rPr>
        <w:t>.</w:t>
      </w:r>
    </w:p>
    <w:tbl>
      <w:tblPr>
        <w:tblpPr w:leftFromText="180" w:rightFromText="180" w:vertAnchor="text" w:horzAnchor="margin" w:tblpY="339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992"/>
        <w:gridCol w:w="3969"/>
      </w:tblGrid>
      <w:tr w:rsidR="00A71F9F" w:rsidRPr="00910F07" w:rsidTr="00574A05">
        <w:tc>
          <w:tcPr>
            <w:tcW w:w="4928" w:type="dxa"/>
          </w:tcPr>
          <w:p w:rsidR="00A71F9F" w:rsidRPr="00CA45C7" w:rsidRDefault="00A71F9F" w:rsidP="00574A05">
            <w:pPr>
              <w:pStyle w:val="a5"/>
              <w:spacing w:line="240" w:lineRule="auto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F9F" w:rsidRPr="00CA45C7" w:rsidRDefault="00A71F9F" w:rsidP="00574A05">
            <w:pPr>
              <w:pStyle w:val="a5"/>
              <w:rPr>
                <w:b w:val="0"/>
              </w:rPr>
            </w:pPr>
          </w:p>
        </w:tc>
        <w:tc>
          <w:tcPr>
            <w:tcW w:w="3969" w:type="dxa"/>
          </w:tcPr>
          <w:p w:rsidR="00A71F9F" w:rsidRPr="00910F07" w:rsidRDefault="00A71F9F" w:rsidP="00574A05"/>
        </w:tc>
      </w:tr>
    </w:tbl>
    <w:tbl>
      <w:tblPr>
        <w:tblpPr w:leftFromText="180" w:rightFromText="180" w:vertAnchor="text" w:horzAnchor="margin" w:tblpX="108" w:tblpY="264"/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958"/>
        <w:gridCol w:w="4003"/>
      </w:tblGrid>
      <w:tr w:rsidR="00A71F9F" w:rsidRPr="004B58BE" w:rsidTr="006916F5">
        <w:tc>
          <w:tcPr>
            <w:tcW w:w="4820" w:type="dxa"/>
          </w:tcPr>
          <w:p w:rsidR="00A71F9F" w:rsidRDefault="00A71F9F" w:rsidP="00F84D9D">
            <w:pPr>
              <w:pStyle w:val="a5"/>
              <w:spacing w:line="240" w:lineRule="auto"/>
              <w:ind w:hanging="142"/>
              <w:jc w:val="left"/>
              <w:rPr>
                <w:sz w:val="24"/>
                <w:szCs w:val="24"/>
              </w:rPr>
            </w:pPr>
            <w:r w:rsidRPr="004B58BE">
              <w:rPr>
                <w:sz w:val="24"/>
                <w:szCs w:val="24"/>
              </w:rPr>
              <w:t>Замовник</w:t>
            </w:r>
          </w:p>
          <w:p w:rsidR="00597B26" w:rsidRPr="00597B26" w:rsidRDefault="00597B26" w:rsidP="00F84D9D">
            <w:pPr>
              <w:pStyle w:val="a5"/>
              <w:spacing w:line="240" w:lineRule="auto"/>
              <w:ind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«СЛУЖБА МІСЦЕВИХ АВТОМОБІЛЬНИХ ДОРІГ У ЗАКАРПАТСЬКІЙ ОБЛАСТІ»</w:t>
            </w:r>
          </w:p>
          <w:p w:rsidR="00A71F9F" w:rsidRPr="004B58BE" w:rsidRDefault="00A71F9F" w:rsidP="00F84D9D">
            <w:pPr>
              <w:pStyle w:val="a5"/>
              <w:spacing w:line="240" w:lineRule="auto"/>
              <w:ind w:hanging="142"/>
              <w:jc w:val="left"/>
              <w:rPr>
                <w:b w:val="0"/>
                <w:caps w:val="0"/>
                <w:sz w:val="24"/>
                <w:szCs w:val="24"/>
                <w:lang w:eastAsia="ru-RU"/>
              </w:rPr>
            </w:pPr>
          </w:p>
          <w:p w:rsidR="00A71F9F" w:rsidRPr="004B58BE" w:rsidRDefault="000555E9" w:rsidP="006916F5">
            <w:pPr>
              <w:pStyle w:val="a5"/>
              <w:spacing w:line="240" w:lineRule="auto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23</w:t>
            </w:r>
            <w:r w:rsidR="006916F5">
              <w:rPr>
                <w:b w:val="0"/>
                <w:caps w:val="0"/>
                <w:sz w:val="24"/>
                <w:szCs w:val="24"/>
              </w:rPr>
              <w:t xml:space="preserve"> л</w:t>
            </w:r>
            <w:r>
              <w:rPr>
                <w:b w:val="0"/>
                <w:caps w:val="0"/>
                <w:sz w:val="24"/>
                <w:szCs w:val="24"/>
              </w:rPr>
              <w:t xml:space="preserve">ипня </w:t>
            </w:r>
            <w:r w:rsidR="00A71F9F" w:rsidRPr="004B58BE">
              <w:rPr>
                <w:b w:val="0"/>
                <w:caps w:val="0"/>
                <w:sz w:val="24"/>
                <w:szCs w:val="24"/>
              </w:rPr>
              <w:t>20</w:t>
            </w:r>
            <w:r w:rsidR="00A71F9F">
              <w:rPr>
                <w:b w:val="0"/>
                <w:caps w:val="0"/>
                <w:sz w:val="24"/>
                <w:szCs w:val="24"/>
              </w:rPr>
              <w:t>20</w:t>
            </w:r>
            <w:r w:rsidR="00A71F9F" w:rsidRPr="004B58BE">
              <w:rPr>
                <w:b w:val="0"/>
                <w:caps w:val="0"/>
                <w:sz w:val="24"/>
                <w:szCs w:val="24"/>
              </w:rPr>
              <w:t xml:space="preserve"> р. </w:t>
            </w:r>
          </w:p>
        </w:tc>
        <w:tc>
          <w:tcPr>
            <w:tcW w:w="958" w:type="dxa"/>
          </w:tcPr>
          <w:p w:rsidR="00A71F9F" w:rsidRPr="004B58BE" w:rsidRDefault="00A71F9F" w:rsidP="00F84D9D">
            <w:pPr>
              <w:pStyle w:val="a5"/>
              <w:ind w:hanging="142"/>
              <w:rPr>
                <w:b w:val="0"/>
                <w:sz w:val="24"/>
                <w:szCs w:val="24"/>
              </w:rPr>
            </w:pPr>
          </w:p>
        </w:tc>
        <w:tc>
          <w:tcPr>
            <w:tcW w:w="4003" w:type="dxa"/>
          </w:tcPr>
          <w:p w:rsidR="00A71F9F" w:rsidRDefault="00A71F9F" w:rsidP="00F84D9D">
            <w:pPr>
              <w:pStyle w:val="3"/>
              <w:ind w:hanging="142"/>
              <w:jc w:val="left"/>
              <w:rPr>
                <w:sz w:val="24"/>
                <w:szCs w:val="24"/>
              </w:rPr>
            </w:pPr>
            <w:r w:rsidRPr="004B58BE">
              <w:rPr>
                <w:sz w:val="24"/>
                <w:szCs w:val="24"/>
              </w:rPr>
              <w:t>Генпроектувальник</w:t>
            </w:r>
          </w:p>
          <w:p w:rsidR="006916F5" w:rsidRDefault="00A30869" w:rsidP="00597B26">
            <w:pPr>
              <w:pStyle w:val="3"/>
              <w:ind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ЗАКАРПАТСЬКИЙ ВКП </w:t>
            </w:r>
          </w:p>
          <w:p w:rsidR="00597B26" w:rsidRPr="00A30869" w:rsidRDefault="00A30869" w:rsidP="00597B26">
            <w:pPr>
              <w:pStyle w:val="3"/>
              <w:ind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«УКРДІПРОДОР»</w:t>
            </w:r>
          </w:p>
          <w:p w:rsidR="00A71F9F" w:rsidRDefault="00A71F9F" w:rsidP="006916F5">
            <w:pPr>
              <w:ind w:hanging="142"/>
              <w:rPr>
                <w:sz w:val="24"/>
                <w:szCs w:val="24"/>
              </w:rPr>
            </w:pPr>
          </w:p>
          <w:p w:rsidR="006916F5" w:rsidRPr="004B58BE" w:rsidRDefault="006916F5" w:rsidP="006916F5">
            <w:pPr>
              <w:ind w:hanging="142"/>
              <w:rPr>
                <w:sz w:val="24"/>
                <w:szCs w:val="24"/>
              </w:rPr>
            </w:pPr>
          </w:p>
          <w:p w:rsidR="00A71F9F" w:rsidRPr="004B58BE" w:rsidRDefault="000555E9" w:rsidP="006916F5">
            <w:pPr>
              <w:ind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липня</w:t>
            </w:r>
            <w:r w:rsidR="006916F5">
              <w:rPr>
                <w:sz w:val="24"/>
                <w:szCs w:val="24"/>
              </w:rPr>
              <w:t xml:space="preserve"> </w:t>
            </w:r>
            <w:r w:rsidR="00A71F9F">
              <w:rPr>
                <w:sz w:val="24"/>
                <w:szCs w:val="24"/>
              </w:rPr>
              <w:t>2020</w:t>
            </w:r>
            <w:r w:rsidR="00A71F9F" w:rsidRPr="004B58BE">
              <w:rPr>
                <w:sz w:val="24"/>
                <w:szCs w:val="24"/>
              </w:rPr>
              <w:t xml:space="preserve"> р</w:t>
            </w:r>
            <w:r w:rsidR="006916F5">
              <w:rPr>
                <w:sz w:val="24"/>
                <w:szCs w:val="24"/>
              </w:rPr>
              <w:t>.</w:t>
            </w:r>
          </w:p>
        </w:tc>
      </w:tr>
    </w:tbl>
    <w:p w:rsidR="00A71F9F" w:rsidRDefault="00A71F9F" w:rsidP="00A71F9F">
      <w:pPr>
        <w:rPr>
          <w:rFonts w:ascii="Arial" w:hAnsi="Arial"/>
          <w:sz w:val="22"/>
          <w:highlight w:val="yellow"/>
        </w:rPr>
      </w:pPr>
    </w:p>
    <w:p w:rsidR="00A71F9F" w:rsidRDefault="00A71F9F" w:rsidP="00A71F9F">
      <w:pPr>
        <w:rPr>
          <w:rFonts w:ascii="Arial" w:hAnsi="Arial"/>
          <w:sz w:val="22"/>
          <w:highlight w:val="yellow"/>
        </w:rPr>
      </w:pPr>
    </w:p>
    <w:p w:rsidR="00A71F9F" w:rsidRDefault="00A71F9F" w:rsidP="00A71F9F">
      <w:pPr>
        <w:rPr>
          <w:rFonts w:ascii="Arial" w:hAnsi="Arial"/>
          <w:sz w:val="22"/>
          <w:highlight w:val="yellow"/>
        </w:rPr>
      </w:pPr>
    </w:p>
    <w:p w:rsidR="00A71F9F" w:rsidRDefault="00A71F9F" w:rsidP="00A71F9F">
      <w:pPr>
        <w:rPr>
          <w:rFonts w:ascii="Arial" w:hAnsi="Arial"/>
          <w:sz w:val="22"/>
          <w:highlight w:val="yellow"/>
        </w:rPr>
      </w:pPr>
    </w:p>
    <w:p w:rsidR="00A71F9F" w:rsidRDefault="00A71F9F" w:rsidP="00A71F9F">
      <w:pPr>
        <w:rPr>
          <w:rFonts w:ascii="Arial" w:hAnsi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br w:type="page"/>
      </w:r>
    </w:p>
    <w:sectPr w:rsidR="00A71F9F" w:rsidSect="00574A05">
      <w:pgSz w:w="11906" w:h="16838"/>
      <w:pgMar w:top="494" w:right="567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1AD4"/>
    <w:multiLevelType w:val="singleLevel"/>
    <w:tmpl w:val="E28E038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i/>
      </w:rPr>
    </w:lvl>
  </w:abstractNum>
  <w:abstractNum w:abstractNumId="1" w15:restartNumberingAfterBreak="0">
    <w:nsid w:val="64FD7A69"/>
    <w:multiLevelType w:val="hybridMultilevel"/>
    <w:tmpl w:val="A8D0E414"/>
    <w:lvl w:ilvl="0" w:tplc="E28E0380">
      <w:start w:val="9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43"/>
    <w:rsid w:val="000555E9"/>
    <w:rsid w:val="001E3AA6"/>
    <w:rsid w:val="00202C59"/>
    <w:rsid w:val="0021299C"/>
    <w:rsid w:val="002A6E3D"/>
    <w:rsid w:val="002C0AC3"/>
    <w:rsid w:val="003A07DE"/>
    <w:rsid w:val="004152E2"/>
    <w:rsid w:val="00574A05"/>
    <w:rsid w:val="00583A64"/>
    <w:rsid w:val="00597B26"/>
    <w:rsid w:val="005E379F"/>
    <w:rsid w:val="0067339F"/>
    <w:rsid w:val="006916F5"/>
    <w:rsid w:val="00730F43"/>
    <w:rsid w:val="0076447B"/>
    <w:rsid w:val="007B600F"/>
    <w:rsid w:val="007C4E13"/>
    <w:rsid w:val="007D6871"/>
    <w:rsid w:val="008C11B9"/>
    <w:rsid w:val="008E3763"/>
    <w:rsid w:val="009C57A1"/>
    <w:rsid w:val="00A070CB"/>
    <w:rsid w:val="00A30869"/>
    <w:rsid w:val="00A71F9F"/>
    <w:rsid w:val="00AB1AFA"/>
    <w:rsid w:val="00B1639B"/>
    <w:rsid w:val="00BC446A"/>
    <w:rsid w:val="00BC49E8"/>
    <w:rsid w:val="00CB1E0A"/>
    <w:rsid w:val="00D058D3"/>
    <w:rsid w:val="00E75512"/>
    <w:rsid w:val="00EA5988"/>
    <w:rsid w:val="00F05654"/>
    <w:rsid w:val="00F84D9D"/>
    <w:rsid w:val="00FC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F46A"/>
  <w15:docId w15:val="{C2AB3BCE-E1E3-46C4-B918-30C37480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F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A71F9F"/>
    <w:pPr>
      <w:keepNext/>
      <w:ind w:firstLine="709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qFormat/>
    <w:rsid w:val="00A71F9F"/>
    <w:pPr>
      <w:keepNext/>
      <w:ind w:firstLine="709"/>
      <w:jc w:val="center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71F9F"/>
    <w:rPr>
      <w:rFonts w:ascii="Times New Roman" w:eastAsia="Times New Roman" w:hAnsi="Times New Roman" w:cs="Times New Roman"/>
      <w:b/>
      <w:caps/>
      <w:sz w:val="28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A71F9F"/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paragraph" w:styleId="a3">
    <w:name w:val="Body Text Indent"/>
    <w:basedOn w:val="a"/>
    <w:link w:val="a4"/>
    <w:uiPriority w:val="99"/>
    <w:rsid w:val="00A71F9F"/>
    <w:pPr>
      <w:ind w:firstLine="720"/>
      <w:jc w:val="both"/>
    </w:pPr>
    <w:rPr>
      <w:lang w:val="en-US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A71F9F"/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paragraph" w:styleId="a5">
    <w:name w:val="Body Text"/>
    <w:basedOn w:val="a"/>
    <w:link w:val="a6"/>
    <w:uiPriority w:val="99"/>
    <w:rsid w:val="00A71F9F"/>
    <w:pPr>
      <w:spacing w:line="360" w:lineRule="auto"/>
      <w:jc w:val="center"/>
    </w:pPr>
    <w:rPr>
      <w:b/>
      <w:caps/>
    </w:rPr>
  </w:style>
  <w:style w:type="character" w:customStyle="1" w:styleId="a6">
    <w:name w:val="Основний текст Знак"/>
    <w:basedOn w:val="a0"/>
    <w:link w:val="a5"/>
    <w:uiPriority w:val="99"/>
    <w:rsid w:val="00A71F9F"/>
    <w:rPr>
      <w:rFonts w:ascii="Times New Roman" w:eastAsia="Times New Roman" w:hAnsi="Times New Roman" w:cs="Times New Roman"/>
      <w:b/>
      <w:caps/>
      <w:sz w:val="28"/>
      <w:szCs w:val="20"/>
      <w:lang w:eastAsia="uk-UA"/>
    </w:rPr>
  </w:style>
  <w:style w:type="paragraph" w:styleId="a7">
    <w:name w:val="Block Text"/>
    <w:basedOn w:val="a"/>
    <w:uiPriority w:val="99"/>
    <w:rsid w:val="00A71F9F"/>
    <w:pPr>
      <w:autoSpaceDE w:val="0"/>
      <w:autoSpaceDN w:val="0"/>
      <w:ind w:left="2410" w:right="1218"/>
    </w:pPr>
    <w:rPr>
      <w:b/>
      <w:bCs/>
      <w:szCs w:val="28"/>
      <w:lang w:eastAsia="ru-RU"/>
    </w:rPr>
  </w:style>
  <w:style w:type="paragraph" w:customStyle="1" w:styleId="33">
    <w:name w:val="Основной текст 33"/>
    <w:basedOn w:val="a"/>
    <w:uiPriority w:val="99"/>
    <w:rsid w:val="00A71F9F"/>
    <w:rPr>
      <w:rFonts w:ascii="Arial" w:hAnsi="Arial"/>
      <w:sz w:val="24"/>
      <w:lang w:val="ru-RU"/>
    </w:rPr>
  </w:style>
  <w:style w:type="paragraph" w:styleId="a8">
    <w:name w:val="Normal (Web)"/>
    <w:basedOn w:val="a"/>
    <w:uiPriority w:val="99"/>
    <w:rsid w:val="00A71F9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locality">
    <w:name w:val="locality"/>
    <w:basedOn w:val="a0"/>
    <w:rsid w:val="002C0AC3"/>
  </w:style>
  <w:style w:type="character" w:customStyle="1" w:styleId="street-address">
    <w:name w:val="street-address"/>
    <w:basedOn w:val="a0"/>
    <w:rsid w:val="002C0AC3"/>
  </w:style>
  <w:style w:type="character" w:customStyle="1" w:styleId="value">
    <w:name w:val="value"/>
    <w:basedOn w:val="a0"/>
    <w:rsid w:val="002C0AC3"/>
  </w:style>
  <w:style w:type="paragraph" w:styleId="a9">
    <w:name w:val="List Paragraph"/>
    <w:basedOn w:val="a"/>
    <w:uiPriority w:val="99"/>
    <w:qFormat/>
    <w:rsid w:val="00583A64"/>
    <w:pPr>
      <w:ind w:left="720"/>
      <w:contextualSpacing/>
    </w:pPr>
  </w:style>
  <w:style w:type="table" w:styleId="aa">
    <w:name w:val="Table Grid"/>
    <w:basedOn w:val="a1"/>
    <w:uiPriority w:val="39"/>
    <w:rsid w:val="0058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84D9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mad@ukr.net" TargetMode="External"/><Relationship Id="rId5" Type="http://schemas.openxmlformats.org/officeDocument/2006/relationships/hyperlink" Target="https://carpathi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2775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Марінка</dc:creator>
  <cp:keywords/>
  <dc:description/>
  <cp:lastModifiedBy>MC--Lenovo</cp:lastModifiedBy>
  <cp:revision>2</cp:revision>
  <dcterms:created xsi:type="dcterms:W3CDTF">2020-07-30T12:36:00Z</dcterms:created>
  <dcterms:modified xsi:type="dcterms:W3CDTF">2020-07-30T12:36:00Z</dcterms:modified>
</cp:coreProperties>
</file>